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348" w:type="dxa"/>
        <w:tblInd w:w="-459" w:type="dxa"/>
        <w:tblLook w:val="04A0"/>
      </w:tblPr>
      <w:tblGrid>
        <w:gridCol w:w="1701"/>
        <w:gridCol w:w="3261"/>
        <w:gridCol w:w="2126"/>
        <w:gridCol w:w="3260"/>
      </w:tblGrid>
      <w:tr w:rsidR="004E0B55" w:rsidTr="004E0B55">
        <w:tc>
          <w:tcPr>
            <w:tcW w:w="10348" w:type="dxa"/>
            <w:gridSpan w:val="4"/>
          </w:tcPr>
          <w:p w:rsidR="004E0B55" w:rsidRDefault="004E0B55" w:rsidP="00011F3B">
            <w:r>
              <w:t>Naming  Chemical Compounds  Acids,  Bases, and  Pure Ionic Salts</w:t>
            </w:r>
            <w:r w:rsidR="00011F3B">
              <w:t xml:space="preserve">        NAME:_____________________       P.___</w:t>
            </w:r>
          </w:p>
        </w:tc>
      </w:tr>
      <w:tr w:rsidR="004E0B55" w:rsidTr="004E0B55">
        <w:tc>
          <w:tcPr>
            <w:tcW w:w="1701" w:type="dxa"/>
          </w:tcPr>
          <w:p w:rsidR="004E0B55" w:rsidRDefault="004E0B55"/>
        </w:tc>
        <w:tc>
          <w:tcPr>
            <w:tcW w:w="3261" w:type="dxa"/>
          </w:tcPr>
          <w:p w:rsidR="004E0B55" w:rsidRDefault="004E0B55">
            <w:r>
              <w:t>Acids</w:t>
            </w:r>
          </w:p>
        </w:tc>
        <w:tc>
          <w:tcPr>
            <w:tcW w:w="2126" w:type="dxa"/>
          </w:tcPr>
          <w:p w:rsidR="004E0B55" w:rsidRDefault="004E0B55">
            <w:r>
              <w:t>Bases</w:t>
            </w:r>
          </w:p>
        </w:tc>
        <w:tc>
          <w:tcPr>
            <w:tcW w:w="3260" w:type="dxa"/>
          </w:tcPr>
          <w:p w:rsidR="004E0B55" w:rsidRDefault="004E0B55">
            <w:r>
              <w:t>Salts</w:t>
            </w:r>
          </w:p>
        </w:tc>
      </w:tr>
      <w:tr w:rsidR="004E0B55" w:rsidTr="00011F3B">
        <w:tc>
          <w:tcPr>
            <w:tcW w:w="1701" w:type="dxa"/>
            <w:shd w:val="clear" w:color="auto" w:fill="F2F2F2" w:themeFill="background1" w:themeFillShade="F2"/>
          </w:tcPr>
          <w:p w:rsidR="004E0B55" w:rsidRDefault="004E0B55">
            <w:r>
              <w:t>Binary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:rsidR="004E0B55" w:rsidRDefault="004E0B55">
            <w:r>
              <w:t xml:space="preserve">Hydrogen  + </w:t>
            </w:r>
            <w:proofErr w:type="spellStart"/>
            <w:r>
              <w:t>Nonmetal</w:t>
            </w:r>
            <w:proofErr w:type="spellEnd"/>
          </w:p>
        </w:tc>
        <w:tc>
          <w:tcPr>
            <w:tcW w:w="2126" w:type="dxa"/>
            <w:shd w:val="clear" w:color="auto" w:fill="F2F2F2" w:themeFill="background1" w:themeFillShade="F2"/>
          </w:tcPr>
          <w:p w:rsidR="004E0B55" w:rsidRDefault="004E0B55"/>
        </w:tc>
        <w:tc>
          <w:tcPr>
            <w:tcW w:w="3260" w:type="dxa"/>
            <w:shd w:val="clear" w:color="auto" w:fill="F2F2F2" w:themeFill="background1" w:themeFillShade="F2"/>
          </w:tcPr>
          <w:p w:rsidR="004E0B55" w:rsidRDefault="004E0B55">
            <w:r>
              <w:t xml:space="preserve">Metal  </w:t>
            </w:r>
            <w:proofErr w:type="spellStart"/>
            <w:r>
              <w:t>cation</w:t>
            </w:r>
            <w:proofErr w:type="spellEnd"/>
            <w:r>
              <w:t xml:space="preserve">  + </w:t>
            </w:r>
            <w:proofErr w:type="spellStart"/>
            <w:r>
              <w:t>Nonmetal</w:t>
            </w:r>
            <w:proofErr w:type="spellEnd"/>
          </w:p>
        </w:tc>
      </w:tr>
      <w:tr w:rsidR="004E0B55" w:rsidTr="00011F3B">
        <w:tc>
          <w:tcPr>
            <w:tcW w:w="1701" w:type="dxa"/>
            <w:shd w:val="clear" w:color="auto" w:fill="F2F2F2" w:themeFill="background1" w:themeFillShade="F2"/>
          </w:tcPr>
          <w:p w:rsidR="007E0147" w:rsidRDefault="0091611A">
            <w:r>
              <w:rPr>
                <w:noProof/>
                <w:lang w:eastAsia="en-CA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59" type="#_x0000_t13" style="position:absolute;margin-left:-3.3pt;margin-top:8.7pt;width:71.25pt;height:25.5pt;z-index:-251662340;mso-position-horizontal-relative:text;mso-position-vertical-relative:text" fillcolor="#4f81bd [3204]" strokecolor="#f2f2f2 [3041]" strokeweight="3pt">
                  <v:shadow on="t" type="perspective" color="#243f60 [1604]" opacity=".5" offset="1pt" offset2="-1pt"/>
                </v:shape>
              </w:pict>
            </w:r>
            <w:r>
              <w:rPr>
                <w:noProof/>
                <w:lang w:eastAsia="en-CA"/>
              </w:rPr>
              <w:pict>
                <v:shape id="_x0000_s1057" type="#_x0000_t13" style="position:absolute;margin-left:-3.3pt;margin-top:8.7pt;width:66.75pt;height:25.5pt;z-index:-251661315;mso-position-horizontal-relative:text;mso-position-vertical-relative:text"/>
              </w:pict>
            </w:r>
          </w:p>
          <w:p w:rsidR="004E0B55" w:rsidRDefault="007E0147">
            <w:r w:rsidRPr="007E0147">
              <w:rPr>
                <w:shd w:val="clear" w:color="auto" w:fill="FFFFFF" w:themeFill="background1"/>
              </w:rPr>
              <w:t>No Oxygen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:rsidR="004E0B55" w:rsidRDefault="0091611A">
            <w:r>
              <w:rPr>
                <w:noProof/>
                <w:lang w:eastAsia="en-CA"/>
              </w:rPr>
              <w:pict>
                <v:rect id="_x0000_s1037" style="position:absolute;margin-left:106.65pt;margin-top:8.7pt;width:49.5pt;height:21.75pt;z-index:251669504;mso-position-horizontal-relative:text;mso-position-vertical-relative:text"/>
              </w:pict>
            </w:r>
            <w:r>
              <w:rPr>
                <w:noProof/>
                <w:lang w:eastAsia="en-CA"/>
              </w:rPr>
              <w:pict>
                <v:rect id="_x0000_s1040" style="position:absolute;margin-left:-5.1pt;margin-top:8.7pt;width:49.5pt;height:21.75pt;z-index:251671552;mso-position-horizontal-relative:text;mso-position-vertical-relative:text"/>
              </w:pict>
            </w:r>
          </w:p>
          <w:p w:rsidR="004E0B55" w:rsidRDefault="004E0B55"/>
          <w:p w:rsidR="004E0B55" w:rsidRDefault="0091611A">
            <w:r>
              <w:rPr>
                <w:noProof/>
                <w:lang w:eastAsia="en-C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5" type="#_x0000_t32" style="position:absolute;margin-left:48.9pt;margin-top:3.6pt;width:48.75pt;height:0;z-index:251692032" o:connectortype="straight"/>
              </w:pic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4E0B55" w:rsidRDefault="004E0B55"/>
        </w:tc>
        <w:tc>
          <w:tcPr>
            <w:tcW w:w="3260" w:type="dxa"/>
            <w:shd w:val="clear" w:color="auto" w:fill="F2F2F2" w:themeFill="background1" w:themeFillShade="F2"/>
          </w:tcPr>
          <w:p w:rsidR="004E0B55" w:rsidRDefault="0091611A">
            <w:r>
              <w:rPr>
                <w:noProof/>
                <w:lang w:eastAsia="en-CA"/>
              </w:rPr>
              <w:pict>
                <v:shape id="_x0000_s1066" type="#_x0000_t32" style="position:absolute;margin-left:2.3pt;margin-top:30.45pt;width:70.5pt;height:.05pt;z-index:251693056;mso-position-horizontal-relative:text;mso-position-vertical-relative:text" o:connectortype="straight"/>
              </w:pict>
            </w:r>
            <w:r>
              <w:rPr>
                <w:noProof/>
                <w:lang w:eastAsia="en-CA"/>
              </w:rPr>
              <w:pict>
                <v:rect id="_x0000_s1039" style="position:absolute;margin-left:87.05pt;margin-top:8.7pt;width:49.5pt;height:21.75pt;z-index:251670528;mso-position-horizontal-relative:text;mso-position-vertical-relative:text"/>
              </w:pict>
            </w:r>
          </w:p>
        </w:tc>
      </w:tr>
      <w:tr w:rsidR="004E0B55" w:rsidTr="004E0B55">
        <w:tc>
          <w:tcPr>
            <w:tcW w:w="1701" w:type="dxa"/>
          </w:tcPr>
          <w:p w:rsidR="004E0B55" w:rsidRDefault="004E0B55">
            <w:r>
              <w:t>Regular</w:t>
            </w:r>
          </w:p>
          <w:p w:rsidR="007E0147" w:rsidRDefault="0091611A">
            <w:r>
              <w:rPr>
                <w:noProof/>
                <w:lang w:eastAsia="en-CA"/>
              </w:rPr>
              <w:pict>
                <v:shape id="_x0000_s1056" type="#_x0000_t13" style="position:absolute;margin-left:-3.3pt;margin-top:6.25pt;width:66.75pt;height:25.5pt;z-index:-251660290"/>
              </w:pict>
            </w:r>
            <w:r w:rsidR="004E0B55">
              <w:t>Polyatomic</w:t>
            </w:r>
          </w:p>
          <w:p w:rsidR="004E0B55" w:rsidRDefault="007E0147">
            <w:r>
              <w:t>“OXY</w:t>
            </w:r>
            <w:r w:rsidR="004E0B55">
              <w:t xml:space="preserve"> </w:t>
            </w:r>
            <w:r>
              <w:t>“</w:t>
            </w:r>
          </w:p>
        </w:tc>
        <w:tc>
          <w:tcPr>
            <w:tcW w:w="3261" w:type="dxa"/>
          </w:tcPr>
          <w:p w:rsidR="004E0B55" w:rsidRDefault="004E0B55">
            <w:r>
              <w:t xml:space="preserve">Hydrogen + </w:t>
            </w:r>
            <w:proofErr w:type="spellStart"/>
            <w:r>
              <w:t>Nonmetal</w:t>
            </w:r>
            <w:proofErr w:type="spellEnd"/>
            <w:r>
              <w:t xml:space="preserve"> Polyatomic </w:t>
            </w:r>
          </w:p>
          <w:p w:rsidR="004E0B55" w:rsidRDefault="004E0B55">
            <w:r>
              <w:t xml:space="preserve">                      Ion(</w:t>
            </w:r>
            <w:r w:rsidRPr="004E0B55">
              <w:rPr>
                <w:sz w:val="20"/>
                <w:szCs w:val="20"/>
              </w:rPr>
              <w:t xml:space="preserve">usually containing </w:t>
            </w: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4E0B55">
              <w:rPr>
                <w:sz w:val="20"/>
                <w:szCs w:val="20"/>
              </w:rPr>
              <w:t>Oxygen)</w:t>
            </w:r>
          </w:p>
          <w:p w:rsidR="004E0B55" w:rsidRDefault="004E0B55"/>
        </w:tc>
        <w:tc>
          <w:tcPr>
            <w:tcW w:w="2126" w:type="dxa"/>
          </w:tcPr>
          <w:p w:rsidR="004E0B55" w:rsidRDefault="004E0B55">
            <w:r>
              <w:t>Metal   +  Hydroxide</w:t>
            </w:r>
          </w:p>
          <w:p w:rsidR="004E0B55" w:rsidRDefault="004E0B55">
            <w:r>
              <w:tab/>
              <w:t xml:space="preserve">      OH</w:t>
            </w:r>
            <w:r w:rsidRPr="004E0B55">
              <w:rPr>
                <w:b/>
                <w:vertAlign w:val="superscript"/>
              </w:rPr>
              <w:t>–</w:t>
            </w:r>
          </w:p>
        </w:tc>
        <w:tc>
          <w:tcPr>
            <w:tcW w:w="3260" w:type="dxa"/>
          </w:tcPr>
          <w:p w:rsidR="004E0B55" w:rsidRDefault="004E0B55">
            <w:r>
              <w:t>Metal +  Negative Polyatomic Ion</w:t>
            </w:r>
          </w:p>
          <w:p w:rsidR="004E0B55" w:rsidRPr="004E0B55" w:rsidRDefault="004E0B55">
            <w:pPr>
              <w:rPr>
                <w:sz w:val="18"/>
                <w:szCs w:val="18"/>
              </w:rPr>
            </w:pPr>
            <w:r>
              <w:tab/>
              <w:t xml:space="preserve">     </w:t>
            </w:r>
            <w:r w:rsidRPr="004E0B55">
              <w:rPr>
                <w:sz w:val="18"/>
                <w:szCs w:val="18"/>
              </w:rPr>
              <w:t>(usually containing</w:t>
            </w:r>
          </w:p>
          <w:p w:rsidR="004E0B55" w:rsidRDefault="004E0B55">
            <w:r w:rsidRPr="004E0B55">
              <w:rPr>
                <w:sz w:val="18"/>
                <w:szCs w:val="18"/>
              </w:rPr>
              <w:tab/>
            </w:r>
            <w:r w:rsidRPr="004E0B55">
              <w:rPr>
                <w:sz w:val="18"/>
                <w:szCs w:val="18"/>
              </w:rPr>
              <w:tab/>
              <w:t>Oxygen)</w:t>
            </w:r>
          </w:p>
        </w:tc>
      </w:tr>
      <w:tr w:rsidR="004E0B55" w:rsidTr="004E0B55">
        <w:tc>
          <w:tcPr>
            <w:tcW w:w="1701" w:type="dxa"/>
          </w:tcPr>
          <w:p w:rsidR="004E0B55" w:rsidRDefault="004E0B55"/>
        </w:tc>
        <w:tc>
          <w:tcPr>
            <w:tcW w:w="3261" w:type="dxa"/>
          </w:tcPr>
          <w:p w:rsidR="004E0B55" w:rsidRDefault="0091611A">
            <w:r>
              <w:rPr>
                <w:noProof/>
                <w:lang w:eastAsia="en-CA"/>
              </w:rPr>
              <w:pict>
                <v:rect id="_x0000_s1051" style="position:absolute;margin-left:-.6pt;margin-top:2.7pt;width:49.5pt;height:21.75pt;z-index:251682816;mso-position-horizontal-relative:text;mso-position-vertical-relative:text"/>
              </w:pict>
            </w:r>
            <w:r w:rsidR="004E0B55">
              <w:tab/>
            </w:r>
            <w:r w:rsidR="001567F7">
              <w:tab/>
            </w:r>
            <w:r w:rsidR="004E0B55">
              <w:t>Phosphoric Acid</w:t>
            </w:r>
          </w:p>
        </w:tc>
        <w:tc>
          <w:tcPr>
            <w:tcW w:w="2126" w:type="dxa"/>
          </w:tcPr>
          <w:p w:rsidR="004E0B55" w:rsidRDefault="004E0B55"/>
        </w:tc>
        <w:tc>
          <w:tcPr>
            <w:tcW w:w="3260" w:type="dxa"/>
          </w:tcPr>
          <w:p w:rsidR="004E0B55" w:rsidRDefault="0091611A">
            <w:r>
              <w:rPr>
                <w:noProof/>
                <w:lang w:eastAsia="en-CA"/>
              </w:rPr>
              <w:pict>
                <v:rect id="_x0000_s1044" style="position:absolute;margin-left:-1.45pt;margin-top:2.7pt;width:49.5pt;height:21.75pt;z-index:251675648;mso-position-horizontal-relative:text;mso-position-vertical-relative:text"/>
              </w:pict>
            </w:r>
            <w:r w:rsidR="001567F7">
              <w:tab/>
            </w:r>
            <w:r w:rsidR="001567F7">
              <w:tab/>
              <w:t>Phosphate</w:t>
            </w:r>
          </w:p>
          <w:p w:rsidR="001567F7" w:rsidRDefault="001567F7"/>
        </w:tc>
      </w:tr>
      <w:tr w:rsidR="004E0B55" w:rsidTr="004E0B55">
        <w:tc>
          <w:tcPr>
            <w:tcW w:w="1701" w:type="dxa"/>
          </w:tcPr>
          <w:p w:rsidR="004E0B55" w:rsidRDefault="004E0B55"/>
        </w:tc>
        <w:tc>
          <w:tcPr>
            <w:tcW w:w="3261" w:type="dxa"/>
          </w:tcPr>
          <w:p w:rsidR="004E0B55" w:rsidRDefault="0091611A">
            <w:r>
              <w:rPr>
                <w:noProof/>
                <w:lang w:eastAsia="en-CA"/>
              </w:rPr>
              <w:pict>
                <v:rect id="_x0000_s1050" style="position:absolute;margin-left:-.6pt;margin-top:3.85pt;width:49.5pt;height:21.75pt;z-index:251681792;mso-position-horizontal-relative:text;mso-position-vertical-relative:text"/>
              </w:pict>
            </w:r>
            <w:r w:rsidR="004E0B55">
              <w:tab/>
            </w:r>
            <w:r w:rsidR="001567F7">
              <w:tab/>
            </w:r>
            <w:proofErr w:type="spellStart"/>
            <w:r w:rsidR="004E0B55">
              <w:t>Sulfuric</w:t>
            </w:r>
            <w:proofErr w:type="spellEnd"/>
            <w:r w:rsidR="004E0B55">
              <w:t xml:space="preserve"> Acid</w:t>
            </w:r>
          </w:p>
        </w:tc>
        <w:tc>
          <w:tcPr>
            <w:tcW w:w="2126" w:type="dxa"/>
          </w:tcPr>
          <w:p w:rsidR="004E0B55" w:rsidRDefault="004E0B55"/>
        </w:tc>
        <w:tc>
          <w:tcPr>
            <w:tcW w:w="3260" w:type="dxa"/>
          </w:tcPr>
          <w:p w:rsidR="004E0B55" w:rsidRDefault="0091611A">
            <w:r>
              <w:rPr>
                <w:noProof/>
                <w:lang w:eastAsia="en-CA"/>
              </w:rPr>
              <w:pict>
                <v:rect id="_x0000_s1043" style="position:absolute;margin-left:-1.45pt;margin-top:3.85pt;width:49.5pt;height:21.75pt;z-index:251674624;mso-position-horizontal-relative:text;mso-position-vertical-relative:text"/>
              </w:pict>
            </w:r>
            <w:r w:rsidR="001567F7">
              <w:tab/>
            </w:r>
            <w:r w:rsidR="001567F7">
              <w:tab/>
            </w:r>
            <w:proofErr w:type="spellStart"/>
            <w:r w:rsidR="001567F7">
              <w:t>Sulfate</w:t>
            </w:r>
            <w:proofErr w:type="spellEnd"/>
          </w:p>
          <w:p w:rsidR="001567F7" w:rsidRDefault="001567F7"/>
        </w:tc>
      </w:tr>
      <w:tr w:rsidR="004E0B55" w:rsidTr="004E0B55">
        <w:tc>
          <w:tcPr>
            <w:tcW w:w="1701" w:type="dxa"/>
          </w:tcPr>
          <w:p w:rsidR="004E0B55" w:rsidRDefault="004E0B55"/>
        </w:tc>
        <w:tc>
          <w:tcPr>
            <w:tcW w:w="3261" w:type="dxa"/>
          </w:tcPr>
          <w:p w:rsidR="004E0B55" w:rsidRDefault="0091611A">
            <w:r>
              <w:rPr>
                <w:noProof/>
                <w:lang w:eastAsia="en-CA"/>
              </w:rPr>
              <w:pict>
                <v:rect id="_x0000_s1049" style="position:absolute;margin-left:-.6pt;margin-top:3.5pt;width:49.5pt;height:21.75pt;z-index:251680768;mso-position-horizontal-relative:text;mso-position-vertical-relative:text"/>
              </w:pict>
            </w:r>
            <w:r w:rsidR="004E0B55">
              <w:tab/>
            </w:r>
            <w:r w:rsidR="001567F7">
              <w:tab/>
            </w:r>
            <w:r w:rsidR="004E0B55">
              <w:t>Carbonic Acid</w:t>
            </w:r>
          </w:p>
        </w:tc>
        <w:tc>
          <w:tcPr>
            <w:tcW w:w="2126" w:type="dxa"/>
          </w:tcPr>
          <w:p w:rsidR="004E0B55" w:rsidRDefault="004E0B55"/>
        </w:tc>
        <w:tc>
          <w:tcPr>
            <w:tcW w:w="3260" w:type="dxa"/>
          </w:tcPr>
          <w:p w:rsidR="004E0B55" w:rsidRDefault="0091611A">
            <w:r>
              <w:rPr>
                <w:noProof/>
                <w:lang w:eastAsia="en-CA"/>
              </w:rPr>
              <w:pict>
                <v:rect id="_x0000_s1042" style="position:absolute;margin-left:-1.45pt;margin-top:3.5pt;width:49.5pt;height:21.75pt;z-index:251673600;mso-position-horizontal-relative:text;mso-position-vertical-relative:text"/>
              </w:pict>
            </w:r>
            <w:r w:rsidR="001567F7">
              <w:tab/>
            </w:r>
            <w:r w:rsidR="001567F7">
              <w:tab/>
              <w:t>Carbonate</w:t>
            </w:r>
          </w:p>
          <w:p w:rsidR="001567F7" w:rsidRDefault="001567F7"/>
        </w:tc>
      </w:tr>
      <w:tr w:rsidR="004E0B55" w:rsidTr="004E0B55">
        <w:tc>
          <w:tcPr>
            <w:tcW w:w="1701" w:type="dxa"/>
          </w:tcPr>
          <w:p w:rsidR="004E0B55" w:rsidRDefault="004E0B55"/>
        </w:tc>
        <w:tc>
          <w:tcPr>
            <w:tcW w:w="3261" w:type="dxa"/>
          </w:tcPr>
          <w:p w:rsidR="004E0B55" w:rsidRDefault="0091611A">
            <w:r>
              <w:rPr>
                <w:noProof/>
                <w:lang w:eastAsia="en-CA"/>
              </w:rPr>
              <w:pict>
                <v:rect id="_x0000_s1048" style="position:absolute;margin-left:-.6pt;margin-top:3.15pt;width:49.5pt;height:21.75pt;z-index:251679744;mso-position-horizontal-relative:text;mso-position-vertical-relative:text"/>
              </w:pict>
            </w:r>
            <w:r w:rsidR="004E0B55">
              <w:tab/>
            </w:r>
            <w:r w:rsidR="001567F7">
              <w:tab/>
            </w:r>
            <w:r w:rsidR="004E0B55">
              <w:t>Chromic Acid</w:t>
            </w:r>
          </w:p>
        </w:tc>
        <w:tc>
          <w:tcPr>
            <w:tcW w:w="2126" w:type="dxa"/>
          </w:tcPr>
          <w:p w:rsidR="004E0B55" w:rsidRDefault="004E0B55"/>
          <w:p w:rsidR="004C58B1" w:rsidRDefault="004C58B1">
            <w:r>
              <w:t>Ammonia</w:t>
            </w:r>
          </w:p>
        </w:tc>
        <w:tc>
          <w:tcPr>
            <w:tcW w:w="3260" w:type="dxa"/>
          </w:tcPr>
          <w:p w:rsidR="004E0B55" w:rsidRDefault="0091611A">
            <w:r>
              <w:rPr>
                <w:noProof/>
                <w:lang w:eastAsia="en-CA"/>
              </w:rPr>
              <w:pict>
                <v:rect id="_x0000_s1041" style="position:absolute;margin-left:-1.45pt;margin-top:3.15pt;width:49.5pt;height:21.75pt;z-index:251672576;mso-position-horizontal-relative:text;mso-position-vertical-relative:text"/>
              </w:pict>
            </w:r>
            <w:r w:rsidR="001567F7">
              <w:tab/>
            </w:r>
            <w:r w:rsidR="001567F7">
              <w:tab/>
              <w:t>Chromate</w:t>
            </w:r>
          </w:p>
          <w:p w:rsidR="001567F7" w:rsidRDefault="001567F7"/>
        </w:tc>
      </w:tr>
      <w:tr w:rsidR="004E0B55" w:rsidTr="004E0B55">
        <w:tc>
          <w:tcPr>
            <w:tcW w:w="1701" w:type="dxa"/>
          </w:tcPr>
          <w:p w:rsidR="004E0B55" w:rsidRDefault="004E0B55"/>
        </w:tc>
        <w:tc>
          <w:tcPr>
            <w:tcW w:w="3261" w:type="dxa"/>
          </w:tcPr>
          <w:p w:rsidR="004E0B55" w:rsidRDefault="0091611A">
            <w:r>
              <w:rPr>
                <w:noProof/>
                <w:lang w:eastAsia="en-CA"/>
              </w:rPr>
              <w:pict>
                <v:rect id="_x0000_s1054" style="position:absolute;margin-left:-.6pt;margin-top:3.5pt;width:49.5pt;height:21.75pt;z-index:251685888;mso-position-horizontal-relative:text;mso-position-vertical-relative:text"/>
              </w:pict>
            </w:r>
            <w:r w:rsidR="004E0B55">
              <w:tab/>
            </w:r>
            <w:r w:rsidR="001567F7">
              <w:tab/>
            </w:r>
            <w:r w:rsidR="004E0B55">
              <w:t>Nitric Acid</w:t>
            </w:r>
          </w:p>
        </w:tc>
        <w:tc>
          <w:tcPr>
            <w:tcW w:w="2126" w:type="dxa"/>
          </w:tcPr>
          <w:p w:rsidR="004E0B55" w:rsidRDefault="0091611A">
            <w:r>
              <w:rPr>
                <w:noProof/>
                <w:lang w:eastAsia="en-CA"/>
              </w:rPr>
              <w:pict>
                <v:rect id="_x0000_s1063" style="position:absolute;margin-left:-3.15pt;margin-top:3.5pt;width:49.5pt;height:21.75pt;z-index:251689984;mso-position-horizontal-relative:text;mso-position-vertical-relative:text"/>
              </w:pict>
            </w:r>
          </w:p>
        </w:tc>
        <w:tc>
          <w:tcPr>
            <w:tcW w:w="3260" w:type="dxa"/>
          </w:tcPr>
          <w:p w:rsidR="004E0B55" w:rsidRDefault="0091611A">
            <w:r>
              <w:rPr>
                <w:noProof/>
                <w:lang w:eastAsia="en-CA"/>
              </w:rPr>
              <w:pict>
                <v:rect id="_x0000_s1047" style="position:absolute;margin-left:-1.45pt;margin-top:3.5pt;width:49.5pt;height:21.75pt;z-index:251678720;mso-position-horizontal-relative:text;mso-position-vertical-relative:text"/>
              </w:pict>
            </w:r>
            <w:r w:rsidR="001567F7">
              <w:tab/>
            </w:r>
            <w:r w:rsidR="001567F7">
              <w:tab/>
              <w:t>Nitrate</w:t>
            </w:r>
          </w:p>
          <w:p w:rsidR="001567F7" w:rsidRDefault="001567F7"/>
        </w:tc>
      </w:tr>
      <w:tr w:rsidR="004E0B55" w:rsidTr="004E0B55">
        <w:tc>
          <w:tcPr>
            <w:tcW w:w="1701" w:type="dxa"/>
          </w:tcPr>
          <w:p w:rsidR="004E0B55" w:rsidRDefault="004E0B55"/>
        </w:tc>
        <w:tc>
          <w:tcPr>
            <w:tcW w:w="3261" w:type="dxa"/>
          </w:tcPr>
          <w:p w:rsidR="004E0B55" w:rsidRDefault="0091611A">
            <w:r>
              <w:rPr>
                <w:noProof/>
                <w:lang w:eastAsia="en-CA"/>
              </w:rPr>
              <w:pict>
                <v:rect id="_x0000_s1053" style="position:absolute;margin-left:-.6pt;margin-top:3.9pt;width:49.5pt;height:21.75pt;z-index:251684864;mso-position-horizontal-relative:text;mso-position-vertical-relative:text"/>
              </w:pict>
            </w:r>
            <w:r w:rsidR="001567F7">
              <w:tab/>
            </w:r>
            <w:r w:rsidR="001567F7">
              <w:tab/>
            </w:r>
            <w:proofErr w:type="spellStart"/>
            <w:r w:rsidR="001567F7">
              <w:t>Chloric</w:t>
            </w:r>
            <w:proofErr w:type="spellEnd"/>
            <w:r w:rsidR="001567F7">
              <w:t xml:space="preserve"> Acid</w:t>
            </w:r>
          </w:p>
        </w:tc>
        <w:tc>
          <w:tcPr>
            <w:tcW w:w="2126" w:type="dxa"/>
          </w:tcPr>
          <w:p w:rsidR="004E0B55" w:rsidRDefault="004E0B55"/>
          <w:p w:rsidR="004C58B1" w:rsidRDefault="004C58B1">
            <w:r>
              <w:t>Ammonium</w:t>
            </w:r>
          </w:p>
        </w:tc>
        <w:tc>
          <w:tcPr>
            <w:tcW w:w="3260" w:type="dxa"/>
          </w:tcPr>
          <w:p w:rsidR="004E0B55" w:rsidRDefault="0091611A">
            <w:r>
              <w:rPr>
                <w:noProof/>
                <w:lang w:eastAsia="en-CA"/>
              </w:rPr>
              <w:pict>
                <v:rect id="_x0000_s1046" style="position:absolute;margin-left:-1.45pt;margin-top:3.9pt;width:49.5pt;height:21.75pt;z-index:251677696;mso-position-horizontal-relative:text;mso-position-vertical-relative:text"/>
              </w:pict>
            </w:r>
            <w:r w:rsidR="001567F7">
              <w:tab/>
            </w:r>
            <w:r w:rsidR="001567F7">
              <w:tab/>
              <w:t>Chlorate</w:t>
            </w:r>
          </w:p>
          <w:p w:rsidR="001567F7" w:rsidRDefault="001567F7"/>
        </w:tc>
      </w:tr>
      <w:tr w:rsidR="004E0B55" w:rsidTr="004E0B55">
        <w:tc>
          <w:tcPr>
            <w:tcW w:w="1701" w:type="dxa"/>
          </w:tcPr>
          <w:p w:rsidR="004E0B55" w:rsidRDefault="004E0B55"/>
        </w:tc>
        <w:tc>
          <w:tcPr>
            <w:tcW w:w="3261" w:type="dxa"/>
          </w:tcPr>
          <w:p w:rsidR="001567F7" w:rsidRDefault="0091611A">
            <w:r>
              <w:rPr>
                <w:noProof/>
                <w:lang w:eastAsia="en-CA"/>
              </w:rPr>
              <w:pict>
                <v:rect id="_x0000_s1052" style="position:absolute;margin-left:-.6pt;margin-top:3.55pt;width:66pt;height:21.75pt;z-index:251683840;mso-position-horizontal-relative:text;mso-position-vertical-relative:text"/>
              </w:pict>
            </w:r>
            <w:r w:rsidR="001567F7">
              <w:tab/>
            </w:r>
            <w:r w:rsidR="001567F7">
              <w:tab/>
              <w:t xml:space="preserve">Acetic Acid(aka  </w:t>
            </w:r>
            <w:r w:rsidR="001567F7">
              <w:tab/>
            </w:r>
            <w:r w:rsidR="001567F7">
              <w:tab/>
            </w:r>
            <w:proofErr w:type="spellStart"/>
            <w:r w:rsidR="001567F7">
              <w:t>ethanoic</w:t>
            </w:r>
            <w:proofErr w:type="spellEnd"/>
            <w:r w:rsidR="001567F7">
              <w:t xml:space="preserve">  Acid)</w:t>
            </w:r>
          </w:p>
        </w:tc>
        <w:tc>
          <w:tcPr>
            <w:tcW w:w="2126" w:type="dxa"/>
          </w:tcPr>
          <w:p w:rsidR="004E0B55" w:rsidRDefault="0091611A">
            <w:r>
              <w:rPr>
                <w:noProof/>
                <w:lang w:eastAsia="en-CA"/>
              </w:rPr>
              <w:pict>
                <v:shape id="_x0000_s1064" type="#_x0000_t32" style="position:absolute;margin-left:50.1pt;margin-top:25.3pt;width:42pt;height:0;z-index:251691008;mso-position-horizontal-relative:text;mso-position-vertical-relative:text" o:connectortype="straight"/>
              </w:pict>
            </w:r>
            <w:r>
              <w:rPr>
                <w:noProof/>
                <w:lang w:eastAsia="en-CA"/>
              </w:rPr>
              <w:pict>
                <v:rect id="_x0000_s1062" style="position:absolute;margin-left:-3.15pt;margin-top:3.55pt;width:49.5pt;height:21.75pt;z-index:251688960;mso-position-horizontal-relative:text;mso-position-vertical-relative:text"/>
              </w:pict>
            </w:r>
          </w:p>
        </w:tc>
        <w:tc>
          <w:tcPr>
            <w:tcW w:w="3260" w:type="dxa"/>
          </w:tcPr>
          <w:p w:rsidR="004E0B55" w:rsidRDefault="0091611A">
            <w:r w:rsidRPr="0091611A">
              <w:rPr>
                <w:rFonts w:ascii="Segoe Script" w:hAnsi="Segoe Script"/>
                <w:noProof/>
                <w:lang w:eastAsia="en-CA"/>
              </w:rPr>
              <w:pict>
                <v:rect id="_x0000_s1033" style="position:absolute;margin-left:73.55pt;margin-top:104.8pt;width:186pt;height:15pt;rotation:270;z-index:251665408;mso-position-horizontal-relative:text;mso-position-vertical-relative:text">
                  <v:textbox>
                    <w:txbxContent>
                      <w:p w:rsidR="004C58B1" w:rsidRPr="004C58B1" w:rsidRDefault="004C58B1">
                        <w:pPr>
                          <w:rPr>
                            <w:rFonts w:ascii="Segoe Script" w:hAnsi="Segoe Script"/>
                            <w:sz w:val="16"/>
                            <w:szCs w:val="16"/>
                          </w:rPr>
                        </w:pPr>
                        <w:r w:rsidRPr="004C58B1">
                          <w:rPr>
                            <w:rFonts w:ascii="Segoe Script" w:hAnsi="Segoe Script"/>
                            <w:sz w:val="16"/>
                            <w:szCs w:val="16"/>
                          </w:rPr>
                          <w:t>Mrs. San</w:t>
                        </w:r>
                        <w:r w:rsidR="007D349D">
                          <w:rPr>
                            <w:rFonts w:ascii="Segoe Script" w:hAnsi="Segoe Script"/>
                            <w:sz w:val="16"/>
                            <w:szCs w:val="16"/>
                          </w:rPr>
                          <w:t xml:space="preserve">ford </w:t>
                        </w:r>
                        <w:r w:rsidRPr="004C58B1">
                          <w:rPr>
                            <w:rFonts w:ascii="Segoe Script" w:hAnsi="Segoe Script"/>
                            <w:sz w:val="16"/>
                            <w:szCs w:val="16"/>
                          </w:rPr>
                          <w:t>09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en-CA"/>
              </w:rPr>
              <w:pict>
                <v:rect id="_x0000_s1045" style="position:absolute;margin-left:-1.45pt;margin-top:3.55pt;width:67.5pt;height:21.75pt;z-index:251676672;mso-position-horizontal-relative:text;mso-position-vertical-relative:text"/>
              </w:pict>
            </w:r>
            <w:r w:rsidR="001567F7">
              <w:tab/>
            </w:r>
            <w:r w:rsidR="001567F7">
              <w:tab/>
              <w:t xml:space="preserve">Acetate(or </w:t>
            </w:r>
            <w:r w:rsidR="001567F7">
              <w:tab/>
            </w:r>
            <w:r w:rsidR="001567F7">
              <w:tab/>
            </w:r>
            <w:r w:rsidR="001567F7">
              <w:tab/>
            </w:r>
            <w:proofErr w:type="spellStart"/>
            <w:r w:rsidR="001567F7">
              <w:t>ethanoate</w:t>
            </w:r>
            <w:proofErr w:type="spellEnd"/>
            <w:r w:rsidR="001567F7">
              <w:t>)</w:t>
            </w:r>
          </w:p>
          <w:p w:rsidR="001567F7" w:rsidRDefault="001567F7"/>
        </w:tc>
      </w:tr>
      <w:tr w:rsidR="004E0B55" w:rsidTr="00011F3B">
        <w:tc>
          <w:tcPr>
            <w:tcW w:w="1701" w:type="dxa"/>
            <w:shd w:val="clear" w:color="auto" w:fill="F2F2F2" w:themeFill="background1" w:themeFillShade="F2"/>
          </w:tcPr>
          <w:p w:rsidR="004E0B55" w:rsidRDefault="001567F7">
            <w:r>
              <w:t>Irregular</w:t>
            </w:r>
          </w:p>
          <w:p w:rsidR="001567F7" w:rsidRDefault="0091611A">
            <w:r>
              <w:rPr>
                <w:noProof/>
                <w:lang w:eastAsia="en-CA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61" type="#_x0000_t5" style="position:absolute;margin-left:-3.3pt;margin-top:7.85pt;width:71.25pt;height:31.5pt;z-index:-251628544" fillcolor="#bfbfbf [2412]"/>
              </w:pict>
            </w:r>
            <w:r w:rsidR="001567F7">
              <w:t>Polyatomic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:rsidR="004E0B55" w:rsidRDefault="0091611A">
            <w:r>
              <w:rPr>
                <w:noProof/>
                <w:lang w:eastAsia="en-CA"/>
              </w:rPr>
              <w:pict>
                <v:shape id="_x0000_s1067" type="#_x0000_t32" style="position:absolute;margin-left:52.65pt;margin-top:25.05pt;width:45pt;height:0;z-index:251694080;mso-position-horizontal-relative:text;mso-position-vertical-relative:text" o:connectortype="straight"/>
              </w:pict>
            </w:r>
            <w:r>
              <w:rPr>
                <w:noProof/>
                <w:lang w:eastAsia="en-CA"/>
              </w:rPr>
              <w:pict>
                <v:rect id="_x0000_s1028" style="position:absolute;margin-left:102.15pt;margin-top:3.3pt;width:49.5pt;height:21.75pt;z-index:251660288;mso-position-horizontal-relative:text;mso-position-vertical-relative:text"/>
              </w:pict>
            </w:r>
            <w:r>
              <w:rPr>
                <w:noProof/>
                <w:lang w:eastAsia="en-CA"/>
              </w:rPr>
              <w:pict>
                <v:rect id="_x0000_s1026" style="position:absolute;margin-left:-.6pt;margin-top:3.3pt;width:49.5pt;height:21.75pt;z-index:251658240;mso-position-horizontal-relative:text;mso-position-vertical-relative:text"/>
              </w:pic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4E0B55" w:rsidRDefault="001567F7">
            <w:r>
              <w:t>ONE extra oxygen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4E0B55" w:rsidRDefault="0091611A">
            <w:r>
              <w:rPr>
                <w:noProof/>
                <w:lang w:eastAsia="en-CA"/>
              </w:rPr>
              <w:pict>
                <v:shape id="_x0000_s1070" type="#_x0000_t32" style="position:absolute;margin-left:53.3pt;margin-top:25.05pt;width:45pt;height:0;z-index:251697152;mso-position-horizontal-relative:text;mso-position-vertical-relative:text" o:connectortype="straight"/>
              </w:pict>
            </w:r>
            <w:r>
              <w:rPr>
                <w:noProof/>
                <w:lang w:eastAsia="en-CA"/>
              </w:rPr>
              <w:pict>
                <v:rect id="_x0000_s1031" style="position:absolute;margin-left:105.05pt;margin-top:3.3pt;width:49.5pt;height:21.75pt;z-index:251663360;mso-position-horizontal-relative:text;mso-position-vertical-relative:text"/>
              </w:pict>
            </w:r>
            <w:r>
              <w:rPr>
                <w:noProof/>
                <w:lang w:eastAsia="en-CA"/>
              </w:rPr>
              <w:pict>
                <v:rect id="_x0000_s1032" style="position:absolute;margin-left:-1.45pt;margin-top:3.3pt;width:49.5pt;height:21.75pt;z-index:251664384;mso-position-horizontal-relative:text;mso-position-vertical-relative:text"/>
              </w:pict>
            </w:r>
          </w:p>
        </w:tc>
      </w:tr>
      <w:tr w:rsidR="004E0B55" w:rsidTr="00011F3B">
        <w:tc>
          <w:tcPr>
            <w:tcW w:w="1701" w:type="dxa"/>
            <w:shd w:val="clear" w:color="auto" w:fill="F2F2F2" w:themeFill="background1" w:themeFillShade="F2"/>
          </w:tcPr>
          <w:p w:rsidR="007E0147" w:rsidRDefault="0091611A" w:rsidP="007E0147">
            <w:pPr>
              <w:shd w:val="clear" w:color="auto" w:fill="FFFFFF" w:themeFill="background1"/>
            </w:pPr>
            <w:r>
              <w:rPr>
                <w:noProof/>
                <w:lang w:eastAsia="en-CA"/>
              </w:rPr>
              <w:pict>
                <v:shape id="_x0000_s1060" type="#_x0000_t13" style="position:absolute;margin-left:-3.3pt;margin-top:3.65pt;width:78.75pt;height:31.5pt;z-index:-251629568;mso-position-horizontal-relative:text;mso-position-vertical-relative:text"/>
              </w:pict>
            </w:r>
          </w:p>
          <w:p w:rsidR="004E0B55" w:rsidRDefault="007E0147" w:rsidP="007E0147">
            <w:pPr>
              <w:shd w:val="clear" w:color="auto" w:fill="FFFFFF" w:themeFill="background1"/>
            </w:pPr>
            <w:r>
              <w:t>“O” not normal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:rsidR="004E0B55" w:rsidRDefault="0091611A">
            <w:r>
              <w:rPr>
                <w:noProof/>
                <w:lang w:eastAsia="en-CA"/>
              </w:rPr>
              <w:pict>
                <v:shape id="_x0000_s1068" type="#_x0000_t32" style="position:absolute;margin-left:52.65pt;margin-top:25.35pt;width:45pt;height:0;z-index:251695104;mso-position-horizontal-relative:text;mso-position-vertical-relative:text" o:connectortype="straight"/>
              </w:pict>
            </w:r>
            <w:r>
              <w:rPr>
                <w:noProof/>
                <w:lang w:eastAsia="en-CA"/>
              </w:rPr>
              <w:pict>
                <v:rect id="_x0000_s1034" style="position:absolute;margin-left:102.15pt;margin-top:3.65pt;width:49.5pt;height:21.75pt;z-index:251666432;mso-position-horizontal-relative:text;mso-position-vertical-relative:text"/>
              </w:pic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4E0B55" w:rsidRDefault="001567F7">
            <w:r>
              <w:t>ONE LESS oxygen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4E0B55" w:rsidRDefault="0091611A">
            <w:r>
              <w:rPr>
                <w:noProof/>
                <w:lang w:eastAsia="en-CA"/>
              </w:rPr>
              <w:pict>
                <v:rect id="_x0000_s1030" style="position:absolute;margin-left:105.05pt;margin-top:3.65pt;width:49.5pt;height:21.75pt;z-index:251662336;mso-position-horizontal-relative:text;mso-position-vertical-relative:text"/>
              </w:pict>
            </w:r>
          </w:p>
          <w:p w:rsidR="001567F7" w:rsidRDefault="0091611A">
            <w:r>
              <w:rPr>
                <w:noProof/>
                <w:lang w:eastAsia="en-CA"/>
              </w:rPr>
              <w:pict>
                <v:shape id="_x0000_s1069" type="#_x0000_t32" style="position:absolute;margin-left:53.3pt;margin-top:11.95pt;width:45pt;height:0;z-index:251696128" o:connectortype="straight"/>
              </w:pict>
            </w:r>
          </w:p>
        </w:tc>
      </w:tr>
      <w:tr w:rsidR="004E0B55" w:rsidTr="00011F3B">
        <w:tc>
          <w:tcPr>
            <w:tcW w:w="1701" w:type="dxa"/>
            <w:shd w:val="clear" w:color="auto" w:fill="F2F2F2" w:themeFill="background1" w:themeFillShade="F2"/>
          </w:tcPr>
          <w:p w:rsidR="004E0B55" w:rsidRDefault="004E0B55"/>
        </w:tc>
        <w:tc>
          <w:tcPr>
            <w:tcW w:w="3261" w:type="dxa"/>
            <w:shd w:val="clear" w:color="auto" w:fill="F2F2F2" w:themeFill="background1" w:themeFillShade="F2"/>
          </w:tcPr>
          <w:p w:rsidR="004E0B55" w:rsidRDefault="0091611A">
            <w:r>
              <w:rPr>
                <w:noProof/>
                <w:lang w:eastAsia="en-CA"/>
              </w:rPr>
              <w:pict>
                <v:rect id="_x0000_s1027" style="position:absolute;margin-left:-.6pt;margin-top:3.3pt;width:49.5pt;height:18.75pt;z-index:251659264;mso-position-horizontal-relative:text;mso-position-vertical-relative:text"/>
              </w:pict>
            </w:r>
            <w:r>
              <w:rPr>
                <w:noProof/>
                <w:lang w:eastAsia="en-CA"/>
              </w:rPr>
              <w:pict>
                <v:rect id="_x0000_s1035" style="position:absolute;margin-left:102.15pt;margin-top:3.3pt;width:49.5pt;height:21.75pt;z-index:251667456;mso-position-horizontal-relative:text;mso-position-vertical-relative:text"/>
              </w:pict>
            </w:r>
            <w:r>
              <w:rPr>
                <w:noProof/>
                <w:lang w:eastAsia="en-CA"/>
              </w:rPr>
              <w:pict>
                <v:shape id="_x0000_s1071" type="#_x0000_t32" style="position:absolute;margin-left:52.65pt;margin-top:24.9pt;width:45pt;height:0;z-index:251698176;mso-position-horizontal-relative:text;mso-position-vertical-relative:text" o:connectortype="straight"/>
              </w:pic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4E0B55" w:rsidRDefault="001567F7">
            <w:r>
              <w:t>TWO LESS oxygen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4E0B55" w:rsidRDefault="0091611A">
            <w:r>
              <w:rPr>
                <w:noProof/>
                <w:lang w:eastAsia="en-CA"/>
              </w:rPr>
              <w:pict>
                <v:rect id="_x0000_s1036" style="position:absolute;margin-left:-1.45pt;margin-top:3.3pt;width:49.5pt;height:21.75pt;z-index:251668480;mso-position-horizontal-relative:text;mso-position-vertical-relative:text"/>
              </w:pict>
            </w:r>
            <w:r>
              <w:rPr>
                <w:noProof/>
                <w:lang w:eastAsia="en-CA"/>
              </w:rPr>
              <w:pict>
                <v:rect id="_x0000_s1029" style="position:absolute;margin-left:105.05pt;margin-top:3.3pt;width:49.5pt;height:21.75pt;z-index:251661312;mso-position-horizontal-relative:text;mso-position-vertical-relative:text"/>
              </w:pict>
            </w:r>
          </w:p>
          <w:p w:rsidR="001567F7" w:rsidRDefault="0091611A">
            <w:r>
              <w:rPr>
                <w:noProof/>
                <w:lang w:eastAsia="en-CA"/>
              </w:rPr>
              <w:pict>
                <v:shape id="_x0000_s1072" type="#_x0000_t32" style="position:absolute;margin-left:53.3pt;margin-top:11.5pt;width:45pt;height:0;z-index:251699200" o:connectortype="straight"/>
              </w:pict>
            </w:r>
          </w:p>
        </w:tc>
      </w:tr>
      <w:tr w:rsidR="004E0B55" w:rsidTr="004E0B55">
        <w:tc>
          <w:tcPr>
            <w:tcW w:w="1701" w:type="dxa"/>
          </w:tcPr>
          <w:p w:rsidR="004E0B55" w:rsidRDefault="001567F7">
            <w:r>
              <w:t>Properties</w:t>
            </w:r>
          </w:p>
          <w:p w:rsidR="001567F7" w:rsidRDefault="001567F7"/>
          <w:p w:rsidR="001567F7" w:rsidRDefault="001567F7"/>
        </w:tc>
        <w:tc>
          <w:tcPr>
            <w:tcW w:w="3261" w:type="dxa"/>
          </w:tcPr>
          <w:p w:rsidR="004E0B55" w:rsidRDefault="004E0B55"/>
        </w:tc>
        <w:tc>
          <w:tcPr>
            <w:tcW w:w="2126" w:type="dxa"/>
          </w:tcPr>
          <w:p w:rsidR="004E0B55" w:rsidRPr="004C58B1" w:rsidRDefault="004E0B55">
            <w:pPr>
              <w:rPr>
                <w:rFonts w:ascii="Segoe Script" w:hAnsi="Segoe Script"/>
              </w:rPr>
            </w:pPr>
          </w:p>
        </w:tc>
        <w:tc>
          <w:tcPr>
            <w:tcW w:w="3260" w:type="dxa"/>
          </w:tcPr>
          <w:p w:rsidR="004E0B55" w:rsidRDefault="004E0B55"/>
        </w:tc>
      </w:tr>
      <w:tr w:rsidR="004E0B55" w:rsidTr="004E0B55">
        <w:tc>
          <w:tcPr>
            <w:tcW w:w="1701" w:type="dxa"/>
          </w:tcPr>
          <w:p w:rsidR="004E0B55" w:rsidRDefault="004E0B55"/>
          <w:p w:rsidR="001567F7" w:rsidRDefault="001567F7"/>
          <w:p w:rsidR="001567F7" w:rsidRDefault="001567F7"/>
        </w:tc>
        <w:tc>
          <w:tcPr>
            <w:tcW w:w="3261" w:type="dxa"/>
          </w:tcPr>
          <w:p w:rsidR="004E0B55" w:rsidRDefault="004E0B55"/>
        </w:tc>
        <w:tc>
          <w:tcPr>
            <w:tcW w:w="2126" w:type="dxa"/>
          </w:tcPr>
          <w:p w:rsidR="004E0B55" w:rsidRDefault="004E0B55"/>
        </w:tc>
        <w:tc>
          <w:tcPr>
            <w:tcW w:w="3260" w:type="dxa"/>
          </w:tcPr>
          <w:p w:rsidR="004E0B55" w:rsidRDefault="004E0B55"/>
        </w:tc>
      </w:tr>
    </w:tbl>
    <w:p w:rsidR="00DB6891" w:rsidRDefault="00DB6891"/>
    <w:sectPr w:rsidR="00DB6891" w:rsidSect="00DB68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0B55"/>
    <w:rsid w:val="00011F3B"/>
    <w:rsid w:val="001567F7"/>
    <w:rsid w:val="001A14A2"/>
    <w:rsid w:val="001E356F"/>
    <w:rsid w:val="00343582"/>
    <w:rsid w:val="00376FD6"/>
    <w:rsid w:val="004C58B1"/>
    <w:rsid w:val="004E0B55"/>
    <w:rsid w:val="007D349D"/>
    <w:rsid w:val="007E0147"/>
    <w:rsid w:val="008173A8"/>
    <w:rsid w:val="0091611A"/>
    <w:rsid w:val="00D97115"/>
    <w:rsid w:val="00DB6891"/>
    <w:rsid w:val="00E82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2412]"/>
    </o:shapedefaults>
    <o:shapelayout v:ext="edit">
      <o:idmap v:ext="edit" data="1"/>
      <o:rules v:ext="edit">
        <o:r id="V:Rule10" type="connector" idref="#_x0000_s1064"/>
        <o:r id="V:Rule11" type="connector" idref="#_x0000_s1066"/>
        <o:r id="V:Rule12" type="connector" idref="#_x0000_s1065"/>
        <o:r id="V:Rule13" type="connector" idref="#_x0000_s1069"/>
        <o:r id="V:Rule14" type="connector" idref="#_x0000_s1070"/>
        <o:r id="V:Rule15" type="connector" idref="#_x0000_s1072"/>
        <o:r id="V:Rule16" type="connector" idref="#_x0000_s1071"/>
        <o:r id="V:Rule17" type="connector" idref="#_x0000_s1067"/>
        <o:r id="V:Rule18" type="connector" idref="#_x0000_s106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8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0B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B45E4-D97D-43D0-8BC0-92B5B28FA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2</cp:revision>
  <dcterms:created xsi:type="dcterms:W3CDTF">2010-02-26T00:41:00Z</dcterms:created>
  <dcterms:modified xsi:type="dcterms:W3CDTF">2010-02-26T00:41:00Z</dcterms:modified>
</cp:coreProperties>
</file>